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7096F" w14:textId="77777777" w:rsidR="00CF57ED" w:rsidRDefault="00A67CFB">
      <w:pPr>
        <w:pStyle w:val="BodyText"/>
        <w:ind w:left="2838"/>
        <w:rPr>
          <w:rFonts w:ascii="Times New Roman"/>
          <w:sz w:val="20"/>
        </w:rPr>
      </w:pPr>
      <w:r>
        <w:rPr>
          <w:rFonts w:ascii="Times New Roman"/>
          <w:noProof/>
          <w:sz w:val="20"/>
          <w:lang w:val="en-GB" w:eastAsia="en-GB" w:bidi="ar-SA"/>
        </w:rPr>
        <w:drawing>
          <wp:inline distT="0" distB="0" distL="0" distR="0" wp14:anchorId="59AF6D74" wp14:editId="153F8EFB">
            <wp:extent cx="1743075" cy="1092352"/>
            <wp:effectExtent l="0" t="0" r="0" b="0"/>
            <wp:docPr id="2" name="Picture 1" descr="gsparks BEST6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parks BEST62 (1).jpg"/>
                    <pic:cNvPicPr/>
                  </pic:nvPicPr>
                  <pic:blipFill>
                    <a:blip r:embed="rId5" cstate="print"/>
                    <a:stretch>
                      <a:fillRect/>
                    </a:stretch>
                  </pic:blipFill>
                  <pic:spPr>
                    <a:xfrm>
                      <a:off x="0" y="0"/>
                      <a:ext cx="1782139" cy="1116832"/>
                    </a:xfrm>
                    <a:prstGeom prst="rect">
                      <a:avLst/>
                    </a:prstGeom>
                  </pic:spPr>
                </pic:pic>
              </a:graphicData>
            </a:graphic>
          </wp:inline>
        </w:drawing>
      </w:r>
    </w:p>
    <w:p w14:paraId="1EA1A9CA" w14:textId="77777777" w:rsidR="00CF57ED" w:rsidRDefault="00CF57ED">
      <w:pPr>
        <w:pStyle w:val="BodyText"/>
        <w:ind w:left="0"/>
        <w:rPr>
          <w:rFonts w:ascii="Times New Roman"/>
          <w:sz w:val="20"/>
        </w:rPr>
      </w:pPr>
    </w:p>
    <w:p w14:paraId="3AFB6248" w14:textId="77777777" w:rsidR="00CF57ED" w:rsidRDefault="00CF57ED">
      <w:pPr>
        <w:pStyle w:val="BodyText"/>
        <w:spacing w:before="6"/>
        <w:ind w:left="0"/>
        <w:rPr>
          <w:rFonts w:ascii="Times New Roman"/>
          <w:sz w:val="20"/>
        </w:rPr>
      </w:pPr>
    </w:p>
    <w:p w14:paraId="58F62AF6" w14:textId="77777777" w:rsidR="00CF57ED" w:rsidRDefault="00A67CFB">
      <w:pPr>
        <w:pStyle w:val="BodyText"/>
        <w:spacing w:before="56" w:line="254" w:lineRule="auto"/>
      </w:pPr>
      <w:r>
        <w:t>We</w:t>
      </w:r>
      <w:r>
        <w:rPr>
          <w:spacing w:val="-7"/>
        </w:rPr>
        <w:t xml:space="preserve"> </w:t>
      </w:r>
      <w:r>
        <w:t>ask</w:t>
      </w:r>
      <w:r>
        <w:rPr>
          <w:spacing w:val="-9"/>
        </w:rPr>
        <w:t xml:space="preserve"> </w:t>
      </w:r>
      <w:r>
        <w:t>that</w:t>
      </w:r>
      <w:r>
        <w:rPr>
          <w:spacing w:val="-9"/>
        </w:rPr>
        <w:t xml:space="preserve"> </w:t>
      </w:r>
      <w:r>
        <w:t>you</w:t>
      </w:r>
      <w:r>
        <w:rPr>
          <w:spacing w:val="-8"/>
        </w:rPr>
        <w:t xml:space="preserve"> </w:t>
      </w:r>
      <w:r>
        <w:t>read</w:t>
      </w:r>
      <w:r>
        <w:rPr>
          <w:spacing w:val="-6"/>
        </w:rPr>
        <w:t xml:space="preserve"> </w:t>
      </w:r>
      <w:r>
        <w:t>this</w:t>
      </w:r>
      <w:r>
        <w:rPr>
          <w:spacing w:val="-7"/>
        </w:rPr>
        <w:t xml:space="preserve"> </w:t>
      </w:r>
      <w:r>
        <w:t>privacy</w:t>
      </w:r>
      <w:r>
        <w:rPr>
          <w:spacing w:val="-6"/>
        </w:rPr>
        <w:t xml:space="preserve"> </w:t>
      </w:r>
      <w:r>
        <w:t>notice</w:t>
      </w:r>
      <w:r>
        <w:rPr>
          <w:spacing w:val="-9"/>
        </w:rPr>
        <w:t xml:space="preserve"> </w:t>
      </w:r>
      <w:r>
        <w:t>carefully</w:t>
      </w:r>
      <w:r>
        <w:rPr>
          <w:spacing w:val="-6"/>
        </w:rPr>
        <w:t xml:space="preserve"> </w:t>
      </w:r>
      <w:r>
        <w:t>as</w:t>
      </w:r>
      <w:r>
        <w:rPr>
          <w:spacing w:val="-7"/>
        </w:rPr>
        <w:t xml:space="preserve"> </w:t>
      </w:r>
      <w:r>
        <w:t>it</w:t>
      </w:r>
      <w:r>
        <w:rPr>
          <w:spacing w:val="-7"/>
        </w:rPr>
        <w:t xml:space="preserve"> </w:t>
      </w:r>
      <w:r>
        <w:t>contains</w:t>
      </w:r>
      <w:r>
        <w:rPr>
          <w:spacing w:val="-7"/>
        </w:rPr>
        <w:t xml:space="preserve"> </w:t>
      </w:r>
      <w:r>
        <w:t>important</w:t>
      </w:r>
      <w:r>
        <w:rPr>
          <w:spacing w:val="-7"/>
        </w:rPr>
        <w:t xml:space="preserve"> </w:t>
      </w:r>
      <w:r>
        <w:t>information</w:t>
      </w:r>
      <w:r>
        <w:rPr>
          <w:spacing w:val="-9"/>
        </w:rPr>
        <w:t xml:space="preserve"> </w:t>
      </w:r>
      <w:r>
        <w:t>on</w:t>
      </w:r>
      <w:r>
        <w:rPr>
          <w:spacing w:val="-10"/>
        </w:rPr>
        <w:t xml:space="preserve"> </w:t>
      </w:r>
      <w:r>
        <w:t>who</w:t>
      </w:r>
      <w:r>
        <w:rPr>
          <w:spacing w:val="-9"/>
        </w:rPr>
        <w:t xml:space="preserve"> </w:t>
      </w:r>
      <w:r>
        <w:t>we</w:t>
      </w:r>
      <w:r>
        <w:rPr>
          <w:spacing w:val="-6"/>
        </w:rPr>
        <w:t xml:space="preserve"> </w:t>
      </w:r>
      <w:r>
        <w:t xml:space="preserve">are, how and </w:t>
      </w:r>
      <w:r>
        <w:rPr>
          <w:spacing w:val="-2"/>
        </w:rPr>
        <w:t xml:space="preserve">why </w:t>
      </w:r>
      <w:r>
        <w:t xml:space="preserve">we collect, store, use and share personal information, your rights in relation to your personal information and on </w:t>
      </w:r>
      <w:r>
        <w:rPr>
          <w:spacing w:val="-2"/>
        </w:rPr>
        <w:t xml:space="preserve">how </w:t>
      </w:r>
      <w:r>
        <w:t>to contact us and supervisory authorities in the event you have a complaint.</w:t>
      </w:r>
    </w:p>
    <w:p w14:paraId="76DB1228" w14:textId="77777777" w:rsidR="00CF57ED" w:rsidRDefault="00CF57ED">
      <w:pPr>
        <w:pStyle w:val="BodyText"/>
        <w:spacing w:before="4"/>
        <w:ind w:left="0"/>
      </w:pPr>
    </w:p>
    <w:p w14:paraId="4D546CDC" w14:textId="77777777" w:rsidR="00CF57ED" w:rsidRDefault="00A67CFB">
      <w:pPr>
        <w:pStyle w:val="Heading1"/>
      </w:pPr>
      <w:r>
        <w:t>Who we are</w:t>
      </w:r>
    </w:p>
    <w:p w14:paraId="3AE11627" w14:textId="77777777" w:rsidR="00CF57ED" w:rsidRDefault="00A67CFB">
      <w:pPr>
        <w:pStyle w:val="BodyText"/>
        <w:spacing w:before="19"/>
      </w:pPr>
      <w:r>
        <w:t>We are Golden</w:t>
      </w:r>
      <w:r w:rsidR="004C077A">
        <w:t>Sparks</w:t>
      </w:r>
      <w:r>
        <w:t>!</w:t>
      </w:r>
    </w:p>
    <w:p w14:paraId="09FCA5BD" w14:textId="77777777" w:rsidR="00CF57ED" w:rsidRDefault="00A67CFB">
      <w:pPr>
        <w:pStyle w:val="BodyText"/>
        <w:spacing w:before="1" w:line="254" w:lineRule="auto"/>
        <w:ind w:right="2"/>
      </w:pPr>
      <w:r>
        <w:t xml:space="preserve">We use and are responsible for information we collect from you when you visit </w:t>
      </w:r>
      <w:r>
        <w:rPr>
          <w:spacing w:val="-2"/>
        </w:rPr>
        <w:t xml:space="preserve">our </w:t>
      </w:r>
      <w:r>
        <w:t>website or submit an</w:t>
      </w:r>
      <w:r>
        <w:rPr>
          <w:spacing w:val="-8"/>
        </w:rPr>
        <w:t xml:space="preserve"> </w:t>
      </w:r>
      <w:r>
        <w:t>enquiry</w:t>
      </w:r>
      <w:r>
        <w:rPr>
          <w:spacing w:val="-5"/>
        </w:rPr>
        <w:t xml:space="preserve"> </w:t>
      </w:r>
      <w:r>
        <w:t>to</w:t>
      </w:r>
      <w:r>
        <w:rPr>
          <w:spacing w:val="-5"/>
        </w:rPr>
        <w:t xml:space="preserve"> </w:t>
      </w:r>
      <w:r>
        <w:t>us.</w:t>
      </w:r>
      <w:r>
        <w:rPr>
          <w:spacing w:val="-9"/>
        </w:rPr>
        <w:t xml:space="preserve"> </w:t>
      </w:r>
      <w:r>
        <w:t>When</w:t>
      </w:r>
      <w:r>
        <w:rPr>
          <w:spacing w:val="-7"/>
        </w:rPr>
        <w:t xml:space="preserve"> </w:t>
      </w:r>
      <w:r>
        <w:t>we</w:t>
      </w:r>
      <w:r>
        <w:rPr>
          <w:spacing w:val="-8"/>
        </w:rPr>
        <w:t xml:space="preserve"> </w:t>
      </w:r>
      <w:r>
        <w:t>do</w:t>
      </w:r>
      <w:r>
        <w:rPr>
          <w:spacing w:val="-7"/>
        </w:rPr>
        <w:t xml:space="preserve"> </w:t>
      </w:r>
      <w:r>
        <w:t>so</w:t>
      </w:r>
      <w:r>
        <w:rPr>
          <w:spacing w:val="-5"/>
        </w:rPr>
        <w:t xml:space="preserve"> </w:t>
      </w:r>
      <w:r>
        <w:t>we</w:t>
      </w:r>
      <w:r>
        <w:rPr>
          <w:spacing w:val="-7"/>
        </w:rPr>
        <w:t xml:space="preserve"> </w:t>
      </w:r>
      <w:r>
        <w:t>are</w:t>
      </w:r>
      <w:r>
        <w:rPr>
          <w:spacing w:val="-8"/>
        </w:rPr>
        <w:t xml:space="preserve"> </w:t>
      </w:r>
      <w:r>
        <w:t>regulated</w:t>
      </w:r>
      <w:r>
        <w:rPr>
          <w:spacing w:val="-6"/>
        </w:rPr>
        <w:t xml:space="preserve"> </w:t>
      </w:r>
      <w:r>
        <w:t>under</w:t>
      </w:r>
      <w:r>
        <w:rPr>
          <w:spacing w:val="-9"/>
        </w:rPr>
        <w:t xml:space="preserve"> </w:t>
      </w:r>
      <w:r>
        <w:t>the</w:t>
      </w:r>
      <w:r>
        <w:rPr>
          <w:spacing w:val="-7"/>
        </w:rPr>
        <w:t xml:space="preserve"> </w:t>
      </w:r>
      <w:r>
        <w:t>General</w:t>
      </w:r>
      <w:r>
        <w:rPr>
          <w:spacing w:val="-9"/>
        </w:rPr>
        <w:t xml:space="preserve"> </w:t>
      </w:r>
      <w:r>
        <w:t>Data</w:t>
      </w:r>
      <w:r>
        <w:rPr>
          <w:spacing w:val="-6"/>
        </w:rPr>
        <w:t xml:space="preserve"> </w:t>
      </w:r>
      <w:r>
        <w:t>Protection</w:t>
      </w:r>
      <w:r>
        <w:rPr>
          <w:spacing w:val="-7"/>
        </w:rPr>
        <w:t xml:space="preserve"> </w:t>
      </w:r>
      <w:r>
        <w:t>Regulation</w:t>
      </w:r>
      <w:r>
        <w:rPr>
          <w:spacing w:val="-7"/>
        </w:rPr>
        <w:t xml:space="preserve"> </w:t>
      </w:r>
      <w:r>
        <w:t xml:space="preserve">which applies across the European Union (including in the United Kingdom) and we are responsible </w:t>
      </w:r>
      <w:r>
        <w:rPr>
          <w:spacing w:val="-3"/>
        </w:rPr>
        <w:t xml:space="preserve">as </w:t>
      </w:r>
      <w:r>
        <w:t>‘controller’ of that personal information for the purposes</w:t>
      </w:r>
      <w:r>
        <w:rPr>
          <w:spacing w:val="-37"/>
        </w:rPr>
        <w:t xml:space="preserve"> </w:t>
      </w:r>
      <w:r>
        <w:t>of those laws.</w:t>
      </w:r>
    </w:p>
    <w:p w14:paraId="3C6EEF1E" w14:textId="77777777" w:rsidR="00CF57ED" w:rsidRDefault="00CF57ED">
      <w:pPr>
        <w:pStyle w:val="BodyText"/>
        <w:spacing w:before="4"/>
        <w:ind w:left="0"/>
      </w:pPr>
    </w:p>
    <w:p w14:paraId="06D8393A" w14:textId="77777777" w:rsidR="00CF57ED" w:rsidRDefault="00A67CFB">
      <w:pPr>
        <w:pStyle w:val="Heading1"/>
        <w:spacing w:before="0"/>
      </w:pPr>
      <w:r>
        <w:t>The personal information we collect and use</w:t>
      </w:r>
    </w:p>
    <w:p w14:paraId="30182C0E" w14:textId="77777777" w:rsidR="00CF57ED" w:rsidRDefault="00CF57ED">
      <w:pPr>
        <w:pStyle w:val="BodyText"/>
        <w:spacing w:before="5"/>
        <w:ind w:left="0"/>
        <w:rPr>
          <w:b/>
          <w:sz w:val="23"/>
        </w:rPr>
      </w:pPr>
    </w:p>
    <w:p w14:paraId="2A5EE197" w14:textId="77777777" w:rsidR="00CF57ED" w:rsidRDefault="00A67CFB">
      <w:pPr>
        <w:pStyle w:val="BodyText"/>
      </w:pPr>
      <w:r>
        <w:rPr>
          <w:u w:val="single"/>
        </w:rPr>
        <w:t>Information we collected or obtain</w:t>
      </w:r>
    </w:p>
    <w:p w14:paraId="150122CB" w14:textId="77777777" w:rsidR="00CF57ED" w:rsidRDefault="00A67CFB">
      <w:pPr>
        <w:pStyle w:val="BodyText"/>
        <w:spacing w:before="17" w:line="252" w:lineRule="auto"/>
        <w:ind w:right="568"/>
      </w:pPr>
      <w:r>
        <w:t xml:space="preserve">When you visit our website and/or submit an enquiry to us, we may collect the following personal information from you, or you may freely provide it </w:t>
      </w:r>
      <w:r>
        <w:rPr>
          <w:spacing w:val="-3"/>
        </w:rPr>
        <w:t xml:space="preserve">to </w:t>
      </w:r>
      <w:r>
        <w:t>us when submitting your</w:t>
      </w:r>
      <w:r>
        <w:rPr>
          <w:spacing w:val="38"/>
        </w:rPr>
        <w:t xml:space="preserve"> </w:t>
      </w:r>
      <w:r>
        <w:t>enquiry:</w:t>
      </w:r>
    </w:p>
    <w:p w14:paraId="67A07D6A" w14:textId="77777777" w:rsidR="00CF57ED" w:rsidRDefault="00A67CFB">
      <w:pPr>
        <w:pStyle w:val="ListParagraph"/>
        <w:numPr>
          <w:ilvl w:val="0"/>
          <w:numId w:val="3"/>
        </w:numPr>
        <w:tabs>
          <w:tab w:val="left" w:pos="802"/>
        </w:tabs>
        <w:spacing w:before="12"/>
        <w:ind w:hanging="360"/>
      </w:pPr>
      <w:r>
        <w:t>your name and contact information, including email address and telephone</w:t>
      </w:r>
      <w:r>
        <w:rPr>
          <w:spacing w:val="8"/>
        </w:rPr>
        <w:t xml:space="preserve"> </w:t>
      </w:r>
      <w:r>
        <w:t>number</w:t>
      </w:r>
    </w:p>
    <w:p w14:paraId="12F84A24" w14:textId="77777777" w:rsidR="00CF57ED" w:rsidRDefault="00A67CFB">
      <w:pPr>
        <w:pStyle w:val="ListParagraph"/>
        <w:numPr>
          <w:ilvl w:val="0"/>
          <w:numId w:val="3"/>
        </w:numPr>
        <w:tabs>
          <w:tab w:val="left" w:pos="802"/>
        </w:tabs>
        <w:spacing w:before="29" w:line="254" w:lineRule="auto"/>
        <w:ind w:right="1033" w:hanging="360"/>
      </w:pPr>
      <w:r>
        <w:t xml:space="preserve">your employment history and details of referees (who we presume consent </w:t>
      </w:r>
      <w:r>
        <w:rPr>
          <w:spacing w:val="-3"/>
        </w:rPr>
        <w:t xml:space="preserve">to </w:t>
      </w:r>
      <w:r>
        <w:t>us contacting them if we wish to proceed with your</w:t>
      </w:r>
      <w:r>
        <w:rPr>
          <w:spacing w:val="49"/>
        </w:rPr>
        <w:t xml:space="preserve"> </w:t>
      </w:r>
      <w:r>
        <w:t>application)</w:t>
      </w:r>
    </w:p>
    <w:p w14:paraId="5A40F981" w14:textId="77777777" w:rsidR="00CF57ED" w:rsidRDefault="00A67CFB">
      <w:pPr>
        <w:pStyle w:val="ListParagraph"/>
        <w:numPr>
          <w:ilvl w:val="0"/>
          <w:numId w:val="3"/>
        </w:numPr>
        <w:tabs>
          <w:tab w:val="left" w:pos="802"/>
        </w:tabs>
        <w:spacing w:before="14"/>
        <w:ind w:left="802"/>
      </w:pPr>
      <w:r>
        <w:t>information about your child if relevant to the</w:t>
      </w:r>
      <w:r>
        <w:rPr>
          <w:spacing w:val="7"/>
        </w:rPr>
        <w:t xml:space="preserve"> </w:t>
      </w:r>
      <w:r>
        <w:t>enquiry</w:t>
      </w:r>
    </w:p>
    <w:p w14:paraId="09B0AD12" w14:textId="77777777" w:rsidR="00CF57ED" w:rsidRDefault="00A67CFB">
      <w:pPr>
        <w:pStyle w:val="ListParagraph"/>
        <w:numPr>
          <w:ilvl w:val="0"/>
          <w:numId w:val="3"/>
        </w:numPr>
        <w:tabs>
          <w:tab w:val="left" w:pos="802"/>
        </w:tabs>
        <w:spacing w:before="24"/>
        <w:ind w:left="802"/>
      </w:pPr>
      <w:r>
        <w:t xml:space="preserve">location data, if you choose </w:t>
      </w:r>
      <w:r>
        <w:rPr>
          <w:spacing w:val="-3"/>
        </w:rPr>
        <w:t xml:space="preserve">to </w:t>
      </w:r>
      <w:r>
        <w:t>give this to</w:t>
      </w:r>
      <w:r>
        <w:rPr>
          <w:spacing w:val="-2"/>
        </w:rPr>
        <w:t xml:space="preserve"> </w:t>
      </w:r>
      <w:r>
        <w:t>us</w:t>
      </w:r>
    </w:p>
    <w:p w14:paraId="59EC51E5" w14:textId="77777777" w:rsidR="00CF57ED" w:rsidRDefault="00A67CFB">
      <w:pPr>
        <w:pStyle w:val="ListParagraph"/>
        <w:numPr>
          <w:ilvl w:val="0"/>
          <w:numId w:val="3"/>
        </w:numPr>
        <w:tabs>
          <w:tab w:val="left" w:pos="802"/>
        </w:tabs>
        <w:spacing w:before="29"/>
        <w:ind w:left="802"/>
      </w:pPr>
      <w:r>
        <w:t xml:space="preserve">information about </w:t>
      </w:r>
      <w:r>
        <w:rPr>
          <w:spacing w:val="-2"/>
        </w:rPr>
        <w:t xml:space="preserve">how </w:t>
      </w:r>
      <w:r>
        <w:t>you use our website, IT, communication and other</w:t>
      </w:r>
      <w:r>
        <w:rPr>
          <w:spacing w:val="-17"/>
        </w:rPr>
        <w:t xml:space="preserve"> </w:t>
      </w:r>
      <w:r>
        <w:t>systems</w:t>
      </w:r>
    </w:p>
    <w:p w14:paraId="5A0EAD89" w14:textId="77777777" w:rsidR="00CF57ED" w:rsidRDefault="00CF57ED">
      <w:pPr>
        <w:pStyle w:val="BodyText"/>
        <w:spacing w:before="6"/>
        <w:ind w:left="0"/>
        <w:rPr>
          <w:sz w:val="23"/>
        </w:rPr>
      </w:pPr>
    </w:p>
    <w:p w14:paraId="00243777" w14:textId="77777777" w:rsidR="00CF57ED" w:rsidRDefault="00A67CFB">
      <w:pPr>
        <w:pStyle w:val="BodyText"/>
        <w:spacing w:line="254" w:lineRule="auto"/>
      </w:pPr>
      <w:r>
        <w:t>We may later collect other personal information from you if we need it and we will ask you for this at the time.</w:t>
      </w:r>
    </w:p>
    <w:p w14:paraId="087089C7" w14:textId="77777777" w:rsidR="00CF57ED" w:rsidRDefault="00CF57ED">
      <w:pPr>
        <w:pStyle w:val="BodyText"/>
        <w:spacing w:before="12"/>
        <w:ind w:left="0"/>
        <w:rPr>
          <w:sz w:val="21"/>
        </w:rPr>
      </w:pPr>
    </w:p>
    <w:p w14:paraId="60625DF3" w14:textId="77777777" w:rsidR="00CF57ED" w:rsidRDefault="00A67CFB">
      <w:pPr>
        <w:pStyle w:val="BodyText"/>
      </w:pPr>
      <w:r>
        <w:rPr>
          <w:u w:val="single"/>
        </w:rPr>
        <w:t>How we use your personal information:</w:t>
      </w:r>
    </w:p>
    <w:p w14:paraId="38BB2682" w14:textId="77777777" w:rsidR="00CF57ED" w:rsidRDefault="00A67CFB">
      <w:pPr>
        <w:pStyle w:val="BodyText"/>
        <w:spacing w:before="17" w:line="252" w:lineRule="auto"/>
        <w:ind w:right="568"/>
      </w:pPr>
      <w:r>
        <w:t>We will use the personal information we collect or obtain from you in order to process your enquiry or application and ensure it is dealt with by the correct people.</w:t>
      </w:r>
    </w:p>
    <w:p w14:paraId="6E801797" w14:textId="77777777" w:rsidR="008E27A0" w:rsidRDefault="00A67CFB" w:rsidP="008E27A0">
      <w:pPr>
        <w:pStyle w:val="BodyText"/>
        <w:spacing w:before="45" w:line="538" w:lineRule="exact"/>
        <w:ind w:left="151" w:right="2506" w:hanging="51"/>
      </w:pPr>
      <w:r>
        <w:t xml:space="preserve">We will not share your personal information with any other third party. </w:t>
      </w:r>
    </w:p>
    <w:p w14:paraId="2AFD8F49" w14:textId="72818960" w:rsidR="00CF57ED" w:rsidRDefault="00A67CFB" w:rsidP="008E27A0">
      <w:pPr>
        <w:pStyle w:val="BodyText"/>
        <w:spacing w:before="45" w:line="538" w:lineRule="exact"/>
        <w:ind w:left="151" w:right="2506" w:hanging="51"/>
      </w:pPr>
      <w:r>
        <w:t>Transfer of your information out of the EEA</w:t>
      </w:r>
    </w:p>
    <w:p w14:paraId="5C6EA1EF" w14:textId="77777777" w:rsidR="00CF57ED" w:rsidRDefault="00A67CFB">
      <w:pPr>
        <w:pStyle w:val="BodyText"/>
        <w:spacing w:before="18" w:line="254" w:lineRule="auto"/>
        <w:ind w:right="229"/>
      </w:pPr>
      <w:r>
        <w:t>We will use appropriate technical and organisational measures to safeguard your personal data, for example we store your personal data on secure servers and access to your personal data is limited to approved staff.</w:t>
      </w:r>
    </w:p>
    <w:p w14:paraId="1B47336E" w14:textId="0E1CC717" w:rsidR="00CF57ED" w:rsidRDefault="00CF57ED">
      <w:pPr>
        <w:pStyle w:val="BodyText"/>
        <w:spacing w:before="3"/>
        <w:ind w:left="0"/>
      </w:pPr>
    </w:p>
    <w:p w14:paraId="01C76A89" w14:textId="77777777" w:rsidR="008E27A0" w:rsidRDefault="00A67CFB">
      <w:pPr>
        <w:pStyle w:val="BodyText"/>
        <w:spacing w:line="254" w:lineRule="auto"/>
        <w:ind w:right="213"/>
      </w:pPr>
      <w:r>
        <w:t xml:space="preserve">Your information is stored by us at physical locations and on computer servers based in the UK, but some of our third-party service providers may process your data outside of the European Economic Area ("EEA"). </w:t>
      </w:r>
    </w:p>
    <w:p w14:paraId="1929724A" w14:textId="77777777" w:rsidR="008E27A0" w:rsidRDefault="008E27A0">
      <w:pPr>
        <w:pStyle w:val="BodyText"/>
        <w:spacing w:line="254" w:lineRule="auto"/>
        <w:ind w:right="213"/>
      </w:pPr>
    </w:p>
    <w:p w14:paraId="646F5395" w14:textId="77777777" w:rsidR="008E27A0" w:rsidRDefault="008E27A0">
      <w:pPr>
        <w:pStyle w:val="BodyText"/>
        <w:spacing w:line="254" w:lineRule="auto"/>
        <w:ind w:right="213"/>
      </w:pPr>
    </w:p>
    <w:p w14:paraId="2ACC0372" w14:textId="77777777" w:rsidR="008E27A0" w:rsidRDefault="008E27A0">
      <w:pPr>
        <w:pStyle w:val="BodyText"/>
        <w:spacing w:line="254" w:lineRule="auto"/>
        <w:ind w:right="213"/>
      </w:pPr>
    </w:p>
    <w:p w14:paraId="58BF40D9" w14:textId="77777777" w:rsidR="008E27A0" w:rsidRDefault="008E27A0">
      <w:pPr>
        <w:pStyle w:val="BodyText"/>
        <w:spacing w:line="254" w:lineRule="auto"/>
        <w:ind w:right="213"/>
      </w:pPr>
    </w:p>
    <w:p w14:paraId="5A0CDAFA" w14:textId="77777777" w:rsidR="008E27A0" w:rsidRDefault="008E27A0">
      <w:pPr>
        <w:pStyle w:val="BodyText"/>
        <w:spacing w:line="254" w:lineRule="auto"/>
        <w:ind w:right="213"/>
      </w:pPr>
    </w:p>
    <w:p w14:paraId="158CC221" w14:textId="3C27B30D" w:rsidR="00CF57ED" w:rsidRDefault="00A67CFB">
      <w:pPr>
        <w:pStyle w:val="BodyText"/>
        <w:spacing w:line="254" w:lineRule="auto"/>
        <w:ind w:right="213"/>
      </w:pPr>
      <w:r>
        <w:t>Whenever we transfer your personal data out of the EEA, we ensure a similar degree of protection is afforded to it by ensuring at least one of the following safeguards is implemented:</w:t>
      </w:r>
    </w:p>
    <w:p w14:paraId="5400242F" w14:textId="77777777" w:rsidR="00CF57ED" w:rsidRDefault="00A67CFB">
      <w:pPr>
        <w:pStyle w:val="ListParagraph"/>
        <w:numPr>
          <w:ilvl w:val="0"/>
          <w:numId w:val="3"/>
        </w:numPr>
        <w:tabs>
          <w:tab w:val="left" w:pos="802"/>
        </w:tabs>
        <w:spacing w:before="135" w:line="254" w:lineRule="auto"/>
        <w:ind w:right="129" w:hanging="360"/>
      </w:pPr>
      <w:r>
        <w:rPr>
          <w:spacing w:val="-2"/>
        </w:rPr>
        <w:t xml:space="preserve">the </w:t>
      </w:r>
      <w:r>
        <w:rPr>
          <w:spacing w:val="-3"/>
        </w:rPr>
        <w:t xml:space="preserve">countries </w:t>
      </w:r>
      <w:r>
        <w:t xml:space="preserve">we </w:t>
      </w:r>
      <w:r>
        <w:rPr>
          <w:spacing w:val="-3"/>
        </w:rPr>
        <w:t xml:space="preserve">transfer your personal data </w:t>
      </w:r>
      <w:r>
        <w:t xml:space="preserve">to </w:t>
      </w:r>
      <w:r>
        <w:rPr>
          <w:spacing w:val="-3"/>
        </w:rPr>
        <w:t xml:space="preserve">have </w:t>
      </w:r>
      <w:r>
        <w:t xml:space="preserve">been deemed </w:t>
      </w:r>
      <w:r>
        <w:rPr>
          <w:spacing w:val="-3"/>
        </w:rPr>
        <w:t xml:space="preserve">to provide </w:t>
      </w:r>
      <w:r>
        <w:t xml:space="preserve">an </w:t>
      </w:r>
      <w:r>
        <w:rPr>
          <w:spacing w:val="-3"/>
        </w:rPr>
        <w:t xml:space="preserve">adequate level </w:t>
      </w:r>
      <w:r>
        <w:t xml:space="preserve">of </w:t>
      </w:r>
      <w:r>
        <w:rPr>
          <w:spacing w:val="-3"/>
        </w:rPr>
        <w:t xml:space="preserve">protection </w:t>
      </w:r>
      <w:r>
        <w:t xml:space="preserve">for </w:t>
      </w:r>
      <w:r>
        <w:rPr>
          <w:spacing w:val="-3"/>
        </w:rPr>
        <w:t xml:space="preserve">personal data </w:t>
      </w:r>
      <w:r>
        <w:t xml:space="preserve">by </w:t>
      </w:r>
      <w:r>
        <w:rPr>
          <w:spacing w:val="-2"/>
        </w:rPr>
        <w:t xml:space="preserve">the </w:t>
      </w:r>
      <w:r>
        <w:rPr>
          <w:spacing w:val="-3"/>
        </w:rPr>
        <w:t>European</w:t>
      </w:r>
      <w:r>
        <w:rPr>
          <w:spacing w:val="-25"/>
        </w:rPr>
        <w:t xml:space="preserve"> </w:t>
      </w:r>
      <w:r>
        <w:rPr>
          <w:spacing w:val="-3"/>
        </w:rPr>
        <w:t>Commission</w:t>
      </w:r>
      <w:bookmarkStart w:id="0" w:name="_GoBack"/>
      <w:bookmarkEnd w:id="0"/>
    </w:p>
    <w:p w14:paraId="247901C2" w14:textId="77777777" w:rsidR="00CF57ED" w:rsidRDefault="00A67CFB">
      <w:pPr>
        <w:pStyle w:val="ListParagraph"/>
        <w:numPr>
          <w:ilvl w:val="0"/>
          <w:numId w:val="3"/>
        </w:numPr>
        <w:tabs>
          <w:tab w:val="left" w:pos="801"/>
          <w:tab w:val="left" w:pos="802"/>
        </w:tabs>
        <w:spacing w:before="14" w:line="256" w:lineRule="auto"/>
        <w:ind w:right="497" w:hanging="360"/>
      </w:pPr>
      <w:r>
        <w:t xml:space="preserve">we </w:t>
      </w:r>
      <w:r>
        <w:rPr>
          <w:spacing w:val="-3"/>
        </w:rPr>
        <w:t xml:space="preserve">use contractual clauses approved </w:t>
      </w:r>
      <w:r>
        <w:t xml:space="preserve">by </w:t>
      </w:r>
      <w:r>
        <w:rPr>
          <w:spacing w:val="-2"/>
        </w:rPr>
        <w:t xml:space="preserve">the </w:t>
      </w:r>
      <w:r>
        <w:rPr>
          <w:spacing w:val="-3"/>
        </w:rPr>
        <w:t xml:space="preserve">European Commission which give personal </w:t>
      </w:r>
      <w:r>
        <w:t xml:space="preserve">data </w:t>
      </w:r>
      <w:r>
        <w:rPr>
          <w:spacing w:val="-3"/>
        </w:rPr>
        <w:t xml:space="preserve">similar protection </w:t>
      </w:r>
      <w:r>
        <w:t xml:space="preserve">to </w:t>
      </w:r>
      <w:r>
        <w:rPr>
          <w:spacing w:val="-3"/>
        </w:rPr>
        <w:t xml:space="preserve">that which </w:t>
      </w:r>
      <w:r>
        <w:t xml:space="preserve">it </w:t>
      </w:r>
      <w:r>
        <w:rPr>
          <w:spacing w:val="-3"/>
        </w:rPr>
        <w:t xml:space="preserve">has </w:t>
      </w:r>
      <w:r>
        <w:t xml:space="preserve">in </w:t>
      </w:r>
      <w:r>
        <w:rPr>
          <w:spacing w:val="-2"/>
        </w:rPr>
        <w:t>the</w:t>
      </w:r>
      <w:r>
        <w:rPr>
          <w:spacing w:val="-26"/>
        </w:rPr>
        <w:t xml:space="preserve"> </w:t>
      </w:r>
      <w:r>
        <w:rPr>
          <w:spacing w:val="-3"/>
        </w:rPr>
        <w:t>EEA</w:t>
      </w:r>
    </w:p>
    <w:p w14:paraId="51452B6B" w14:textId="77777777" w:rsidR="00CF57ED" w:rsidRDefault="00A67CFB">
      <w:pPr>
        <w:pStyle w:val="ListParagraph"/>
        <w:numPr>
          <w:ilvl w:val="0"/>
          <w:numId w:val="3"/>
        </w:numPr>
        <w:tabs>
          <w:tab w:val="left" w:pos="802"/>
        </w:tabs>
        <w:spacing w:before="7" w:line="254" w:lineRule="auto"/>
        <w:ind w:right="375" w:hanging="360"/>
        <w:jc w:val="both"/>
      </w:pPr>
      <w:r>
        <w:rPr>
          <w:spacing w:val="-3"/>
        </w:rPr>
        <w:t xml:space="preserve">where </w:t>
      </w:r>
      <w:r>
        <w:t xml:space="preserve">we </w:t>
      </w:r>
      <w:r>
        <w:rPr>
          <w:spacing w:val="-3"/>
        </w:rPr>
        <w:t xml:space="preserve">use providers based </w:t>
      </w:r>
      <w:r>
        <w:t xml:space="preserve">in </w:t>
      </w:r>
      <w:r>
        <w:rPr>
          <w:spacing w:val="-2"/>
        </w:rPr>
        <w:t xml:space="preserve">the </w:t>
      </w:r>
      <w:r>
        <w:rPr>
          <w:spacing w:val="-3"/>
        </w:rPr>
        <w:t xml:space="preserve">US, </w:t>
      </w:r>
      <w:r>
        <w:t xml:space="preserve">we may </w:t>
      </w:r>
      <w:r>
        <w:rPr>
          <w:spacing w:val="-3"/>
        </w:rPr>
        <w:t xml:space="preserve">transfer data </w:t>
      </w:r>
      <w:r>
        <w:t xml:space="preserve">to them if </w:t>
      </w:r>
      <w:r>
        <w:rPr>
          <w:spacing w:val="-3"/>
        </w:rPr>
        <w:t xml:space="preserve">they </w:t>
      </w:r>
      <w:r>
        <w:t xml:space="preserve">are </w:t>
      </w:r>
      <w:r>
        <w:rPr>
          <w:spacing w:val="-3"/>
        </w:rPr>
        <w:t xml:space="preserve">part </w:t>
      </w:r>
      <w:r>
        <w:t xml:space="preserve">of </w:t>
      </w:r>
      <w:r>
        <w:rPr>
          <w:spacing w:val="-2"/>
        </w:rPr>
        <w:t xml:space="preserve">the </w:t>
      </w:r>
      <w:r>
        <w:rPr>
          <w:spacing w:val="-3"/>
        </w:rPr>
        <w:t xml:space="preserve">Privacy Shield which requires </w:t>
      </w:r>
      <w:r>
        <w:t xml:space="preserve">them </w:t>
      </w:r>
      <w:r>
        <w:rPr>
          <w:spacing w:val="-3"/>
        </w:rPr>
        <w:t xml:space="preserve">to provide similar protection to personal data that applies within </w:t>
      </w:r>
      <w:r>
        <w:rPr>
          <w:spacing w:val="-2"/>
        </w:rPr>
        <w:t>the</w:t>
      </w:r>
      <w:r>
        <w:rPr>
          <w:spacing w:val="-6"/>
        </w:rPr>
        <w:t xml:space="preserve"> </w:t>
      </w:r>
      <w:r>
        <w:rPr>
          <w:spacing w:val="-3"/>
        </w:rPr>
        <w:t>EEA.</w:t>
      </w:r>
    </w:p>
    <w:p w14:paraId="659F8DB2" w14:textId="77777777" w:rsidR="00CF57ED" w:rsidRDefault="00CF57ED">
      <w:pPr>
        <w:pStyle w:val="BodyText"/>
        <w:ind w:left="0"/>
      </w:pPr>
    </w:p>
    <w:p w14:paraId="350BE019" w14:textId="77777777" w:rsidR="00CF57ED" w:rsidRDefault="00A67CFB">
      <w:pPr>
        <w:pStyle w:val="Heading1"/>
      </w:pPr>
      <w:r>
        <w:t>Your rights</w:t>
      </w:r>
    </w:p>
    <w:p w14:paraId="23A0F148" w14:textId="77777777" w:rsidR="00CF57ED" w:rsidRDefault="00A67CFB">
      <w:pPr>
        <w:pStyle w:val="BodyText"/>
        <w:spacing w:before="17" w:line="254" w:lineRule="auto"/>
        <w:ind w:right="568"/>
      </w:pPr>
      <w:r>
        <w:t>Under the General Data Protection Regulation, you have a number of important rights free of charge. In summary, those include rights to:</w:t>
      </w:r>
    </w:p>
    <w:p w14:paraId="70551498" w14:textId="77777777" w:rsidR="00CF57ED" w:rsidRDefault="00CF57ED">
      <w:pPr>
        <w:pStyle w:val="BodyText"/>
        <w:spacing w:before="8"/>
        <w:ind w:left="0"/>
        <w:rPr>
          <w:sz w:val="24"/>
        </w:rPr>
      </w:pPr>
    </w:p>
    <w:p w14:paraId="0B040954" w14:textId="3C76A894" w:rsidR="00CF57ED" w:rsidRDefault="00A67CFB" w:rsidP="008E27A0">
      <w:pPr>
        <w:pStyle w:val="ListParagraph"/>
        <w:numPr>
          <w:ilvl w:val="0"/>
          <w:numId w:val="6"/>
        </w:numPr>
        <w:tabs>
          <w:tab w:val="left" w:pos="852"/>
          <w:tab w:val="left" w:pos="853"/>
        </w:tabs>
        <w:spacing w:before="1" w:line="254" w:lineRule="auto"/>
        <w:ind w:right="-44"/>
      </w:pPr>
      <w:r w:rsidRPr="008E27A0">
        <w:rPr>
          <w:spacing w:val="-3"/>
        </w:rPr>
        <w:t xml:space="preserve">fair processing </w:t>
      </w:r>
      <w:r>
        <w:t xml:space="preserve">of </w:t>
      </w:r>
      <w:r w:rsidRPr="008E27A0">
        <w:rPr>
          <w:spacing w:val="-3"/>
        </w:rPr>
        <w:t xml:space="preserve">information and transparency </w:t>
      </w:r>
      <w:r>
        <w:t xml:space="preserve">over </w:t>
      </w:r>
      <w:r w:rsidRPr="008E27A0">
        <w:rPr>
          <w:spacing w:val="-2"/>
        </w:rPr>
        <w:t xml:space="preserve">how </w:t>
      </w:r>
      <w:r>
        <w:t xml:space="preserve">we </w:t>
      </w:r>
      <w:r w:rsidRPr="008E27A0">
        <w:rPr>
          <w:spacing w:val="-3"/>
        </w:rPr>
        <w:t xml:space="preserve">use </w:t>
      </w:r>
      <w:r>
        <w:t xml:space="preserve">your </w:t>
      </w:r>
      <w:r w:rsidRPr="008E27A0">
        <w:rPr>
          <w:spacing w:val="-3"/>
        </w:rPr>
        <w:t xml:space="preserve">use </w:t>
      </w:r>
      <w:r w:rsidR="008E27A0" w:rsidRPr="008E27A0">
        <w:rPr>
          <w:spacing w:val="-3"/>
        </w:rPr>
        <w:t>p</w:t>
      </w:r>
      <w:r w:rsidRPr="008E27A0">
        <w:rPr>
          <w:spacing w:val="-3"/>
        </w:rPr>
        <w:t>ersonal information</w:t>
      </w:r>
    </w:p>
    <w:p w14:paraId="34E6839A" w14:textId="61E08C6E" w:rsidR="00CF57ED" w:rsidRDefault="00A67CFB" w:rsidP="008E27A0">
      <w:pPr>
        <w:pStyle w:val="ListParagraph"/>
        <w:numPr>
          <w:ilvl w:val="0"/>
          <w:numId w:val="6"/>
        </w:numPr>
        <w:tabs>
          <w:tab w:val="left" w:pos="873"/>
          <w:tab w:val="left" w:pos="874"/>
        </w:tabs>
        <w:spacing w:before="2" w:line="254" w:lineRule="auto"/>
        <w:ind w:right="313"/>
      </w:pPr>
      <w:r w:rsidRPr="008E27A0">
        <w:rPr>
          <w:spacing w:val="-3"/>
        </w:rPr>
        <w:t xml:space="preserve">access </w:t>
      </w:r>
      <w:r>
        <w:t xml:space="preserve">to your </w:t>
      </w:r>
      <w:r w:rsidRPr="008E27A0">
        <w:rPr>
          <w:spacing w:val="-3"/>
        </w:rPr>
        <w:t xml:space="preserve">personal information and </w:t>
      </w:r>
      <w:r>
        <w:t xml:space="preserve">to </w:t>
      </w:r>
      <w:r w:rsidRPr="008E27A0">
        <w:rPr>
          <w:spacing w:val="-3"/>
        </w:rPr>
        <w:t xml:space="preserve">certain </w:t>
      </w:r>
      <w:r>
        <w:t xml:space="preserve">other </w:t>
      </w:r>
      <w:r w:rsidRPr="008E27A0">
        <w:rPr>
          <w:spacing w:val="-3"/>
        </w:rPr>
        <w:t xml:space="preserve">supplementary information that this Privacy Notice </w:t>
      </w:r>
      <w:r>
        <w:t xml:space="preserve">is </w:t>
      </w:r>
      <w:r w:rsidRPr="008E27A0">
        <w:rPr>
          <w:spacing w:val="-3"/>
        </w:rPr>
        <w:t xml:space="preserve">already </w:t>
      </w:r>
      <w:r w:rsidRPr="008E27A0">
        <w:rPr>
          <w:spacing w:val="-4"/>
        </w:rPr>
        <w:t xml:space="preserve">designed </w:t>
      </w:r>
      <w:r>
        <w:t>to</w:t>
      </w:r>
      <w:r w:rsidRPr="008E27A0">
        <w:rPr>
          <w:spacing w:val="-11"/>
        </w:rPr>
        <w:t xml:space="preserve"> </w:t>
      </w:r>
      <w:r w:rsidRPr="008E27A0">
        <w:rPr>
          <w:spacing w:val="-3"/>
        </w:rPr>
        <w:t>address</w:t>
      </w:r>
    </w:p>
    <w:p w14:paraId="0A538B9B" w14:textId="77777777" w:rsidR="00CF57ED" w:rsidRDefault="00A67CFB" w:rsidP="008E27A0">
      <w:pPr>
        <w:pStyle w:val="ListParagraph"/>
        <w:numPr>
          <w:ilvl w:val="0"/>
          <w:numId w:val="6"/>
        </w:numPr>
        <w:tabs>
          <w:tab w:val="left" w:pos="873"/>
          <w:tab w:val="left" w:pos="874"/>
        </w:tabs>
        <w:spacing w:before="2"/>
      </w:pPr>
      <w:r w:rsidRPr="008E27A0">
        <w:rPr>
          <w:spacing w:val="-3"/>
        </w:rPr>
        <w:t xml:space="preserve">require </w:t>
      </w:r>
      <w:r>
        <w:t xml:space="preserve">us to </w:t>
      </w:r>
      <w:r w:rsidRPr="008E27A0">
        <w:rPr>
          <w:spacing w:val="-3"/>
        </w:rPr>
        <w:t xml:space="preserve">correct any mistakes </w:t>
      </w:r>
      <w:r>
        <w:t xml:space="preserve">in your </w:t>
      </w:r>
      <w:r w:rsidRPr="008E27A0">
        <w:rPr>
          <w:spacing w:val="-3"/>
        </w:rPr>
        <w:t xml:space="preserve">information which </w:t>
      </w:r>
      <w:r>
        <w:t>we</w:t>
      </w:r>
      <w:r w:rsidRPr="008E27A0">
        <w:rPr>
          <w:spacing w:val="-28"/>
        </w:rPr>
        <w:t xml:space="preserve"> </w:t>
      </w:r>
      <w:r w:rsidRPr="008E27A0">
        <w:rPr>
          <w:spacing w:val="-3"/>
        </w:rPr>
        <w:t>hold</w:t>
      </w:r>
    </w:p>
    <w:p w14:paraId="421F78EC" w14:textId="77777777" w:rsidR="00CF57ED" w:rsidRDefault="00A67CFB" w:rsidP="008E27A0">
      <w:pPr>
        <w:pStyle w:val="ListParagraph"/>
        <w:numPr>
          <w:ilvl w:val="0"/>
          <w:numId w:val="6"/>
        </w:numPr>
        <w:tabs>
          <w:tab w:val="left" w:pos="873"/>
          <w:tab w:val="left" w:pos="874"/>
        </w:tabs>
      </w:pPr>
      <w:r w:rsidRPr="008E27A0">
        <w:rPr>
          <w:spacing w:val="-3"/>
        </w:rPr>
        <w:t xml:space="preserve">require </w:t>
      </w:r>
      <w:r w:rsidRPr="008E27A0">
        <w:rPr>
          <w:spacing w:val="-2"/>
        </w:rPr>
        <w:t xml:space="preserve">the </w:t>
      </w:r>
      <w:r w:rsidRPr="008E27A0">
        <w:rPr>
          <w:spacing w:val="-3"/>
        </w:rPr>
        <w:t xml:space="preserve">erasure </w:t>
      </w:r>
      <w:r>
        <w:t xml:space="preserve">of </w:t>
      </w:r>
      <w:r w:rsidRPr="008E27A0">
        <w:rPr>
          <w:spacing w:val="-3"/>
        </w:rPr>
        <w:t xml:space="preserve">personal information </w:t>
      </w:r>
      <w:r w:rsidRPr="008E27A0">
        <w:rPr>
          <w:spacing w:val="-4"/>
        </w:rPr>
        <w:t xml:space="preserve">concerning </w:t>
      </w:r>
      <w:r>
        <w:t xml:space="preserve">you in </w:t>
      </w:r>
      <w:r w:rsidRPr="008E27A0">
        <w:rPr>
          <w:spacing w:val="-3"/>
        </w:rPr>
        <w:t>certain</w:t>
      </w:r>
      <w:r w:rsidRPr="008E27A0">
        <w:rPr>
          <w:spacing w:val="-20"/>
        </w:rPr>
        <w:t xml:space="preserve"> </w:t>
      </w:r>
      <w:r w:rsidRPr="008E27A0">
        <w:rPr>
          <w:spacing w:val="-3"/>
        </w:rPr>
        <w:t>situations</w:t>
      </w:r>
    </w:p>
    <w:p w14:paraId="4C6ED7BD" w14:textId="77777777" w:rsidR="00CF57ED" w:rsidRDefault="00A67CFB" w:rsidP="008E27A0">
      <w:pPr>
        <w:pStyle w:val="ListParagraph"/>
        <w:numPr>
          <w:ilvl w:val="0"/>
          <w:numId w:val="6"/>
        </w:numPr>
        <w:tabs>
          <w:tab w:val="left" w:pos="849"/>
          <w:tab w:val="left" w:pos="850"/>
        </w:tabs>
        <w:spacing w:line="254" w:lineRule="auto"/>
        <w:ind w:right="253"/>
      </w:pPr>
      <w:r w:rsidRPr="008E27A0">
        <w:rPr>
          <w:spacing w:val="-3"/>
        </w:rPr>
        <w:t xml:space="preserve">receive </w:t>
      </w:r>
      <w:r w:rsidRPr="008E27A0">
        <w:rPr>
          <w:spacing w:val="-2"/>
        </w:rPr>
        <w:t xml:space="preserve">the </w:t>
      </w:r>
      <w:r w:rsidRPr="008E27A0">
        <w:rPr>
          <w:spacing w:val="-3"/>
        </w:rPr>
        <w:t xml:space="preserve">personal information concerning </w:t>
      </w:r>
      <w:r>
        <w:t xml:space="preserve">you </w:t>
      </w:r>
      <w:r w:rsidRPr="008E27A0">
        <w:rPr>
          <w:spacing w:val="-3"/>
        </w:rPr>
        <w:t xml:space="preserve">which </w:t>
      </w:r>
      <w:r>
        <w:t xml:space="preserve">you have </w:t>
      </w:r>
      <w:r w:rsidRPr="008E27A0">
        <w:rPr>
          <w:spacing w:val="-3"/>
        </w:rPr>
        <w:t xml:space="preserve">provided </w:t>
      </w:r>
      <w:r>
        <w:t xml:space="preserve">to </w:t>
      </w:r>
      <w:r w:rsidRPr="008E27A0">
        <w:rPr>
          <w:spacing w:val="-3"/>
        </w:rPr>
        <w:t xml:space="preserve">us, </w:t>
      </w:r>
      <w:r>
        <w:t xml:space="preserve">in a </w:t>
      </w:r>
      <w:r w:rsidRPr="008E27A0">
        <w:rPr>
          <w:spacing w:val="-3"/>
        </w:rPr>
        <w:t xml:space="preserve">structured, commonly used and machine-readable format and </w:t>
      </w:r>
      <w:r>
        <w:t xml:space="preserve">have </w:t>
      </w:r>
      <w:r w:rsidRPr="008E27A0">
        <w:rPr>
          <w:spacing w:val="-2"/>
        </w:rPr>
        <w:t xml:space="preserve">the </w:t>
      </w:r>
      <w:r w:rsidRPr="008E27A0">
        <w:rPr>
          <w:spacing w:val="-3"/>
        </w:rPr>
        <w:t xml:space="preserve">right </w:t>
      </w:r>
      <w:r>
        <w:t xml:space="preserve">to </w:t>
      </w:r>
      <w:r w:rsidRPr="008E27A0">
        <w:rPr>
          <w:spacing w:val="-3"/>
        </w:rPr>
        <w:t xml:space="preserve">transmit those data </w:t>
      </w:r>
      <w:r>
        <w:t xml:space="preserve">to a </w:t>
      </w:r>
      <w:r w:rsidRPr="008E27A0">
        <w:rPr>
          <w:spacing w:val="-3"/>
        </w:rPr>
        <w:t xml:space="preserve">third party </w:t>
      </w:r>
      <w:r>
        <w:t xml:space="preserve">in </w:t>
      </w:r>
      <w:r w:rsidRPr="008E27A0">
        <w:rPr>
          <w:spacing w:val="-3"/>
        </w:rPr>
        <w:t>certain</w:t>
      </w:r>
      <w:r w:rsidRPr="008E27A0">
        <w:rPr>
          <w:spacing w:val="-22"/>
        </w:rPr>
        <w:t xml:space="preserve"> </w:t>
      </w:r>
      <w:r w:rsidRPr="008E27A0">
        <w:rPr>
          <w:spacing w:val="-3"/>
        </w:rPr>
        <w:t>situations</w:t>
      </w:r>
    </w:p>
    <w:p w14:paraId="53575DFA" w14:textId="77777777" w:rsidR="00CF57ED" w:rsidRDefault="00A67CFB" w:rsidP="008E27A0">
      <w:pPr>
        <w:pStyle w:val="ListParagraph"/>
        <w:numPr>
          <w:ilvl w:val="0"/>
          <w:numId w:val="6"/>
        </w:numPr>
        <w:tabs>
          <w:tab w:val="left" w:pos="871"/>
          <w:tab w:val="left" w:pos="872"/>
        </w:tabs>
      </w:pPr>
      <w:r w:rsidRPr="008E27A0">
        <w:rPr>
          <w:spacing w:val="-3"/>
        </w:rPr>
        <w:t xml:space="preserve">object </w:t>
      </w:r>
      <w:r>
        <w:t xml:space="preserve">at </w:t>
      </w:r>
      <w:r w:rsidRPr="008E27A0">
        <w:rPr>
          <w:spacing w:val="-3"/>
        </w:rPr>
        <w:t xml:space="preserve">any time </w:t>
      </w:r>
      <w:r>
        <w:t xml:space="preserve">to </w:t>
      </w:r>
      <w:r w:rsidRPr="008E27A0">
        <w:rPr>
          <w:spacing w:val="-3"/>
        </w:rPr>
        <w:t xml:space="preserve">processing </w:t>
      </w:r>
      <w:r>
        <w:t xml:space="preserve">of </w:t>
      </w:r>
      <w:r w:rsidRPr="008E27A0">
        <w:rPr>
          <w:spacing w:val="-3"/>
        </w:rPr>
        <w:t xml:space="preserve">personal information concerning </w:t>
      </w:r>
      <w:r>
        <w:t xml:space="preserve">you for </w:t>
      </w:r>
      <w:r w:rsidRPr="008E27A0">
        <w:rPr>
          <w:spacing w:val="-3"/>
        </w:rPr>
        <w:t>direct</w:t>
      </w:r>
      <w:r w:rsidRPr="008E27A0">
        <w:rPr>
          <w:spacing w:val="-16"/>
        </w:rPr>
        <w:t xml:space="preserve"> </w:t>
      </w:r>
      <w:r w:rsidRPr="008E27A0">
        <w:rPr>
          <w:spacing w:val="-3"/>
        </w:rPr>
        <w:t>marketing</w:t>
      </w:r>
    </w:p>
    <w:p w14:paraId="59BD245F" w14:textId="77777777" w:rsidR="00CF57ED" w:rsidRDefault="00A67CFB" w:rsidP="008E27A0">
      <w:pPr>
        <w:pStyle w:val="ListParagraph"/>
        <w:numPr>
          <w:ilvl w:val="0"/>
          <w:numId w:val="6"/>
        </w:numPr>
        <w:tabs>
          <w:tab w:val="left" w:pos="849"/>
          <w:tab w:val="left" w:pos="850"/>
        </w:tabs>
        <w:spacing w:line="254" w:lineRule="auto"/>
        <w:ind w:right="427"/>
      </w:pPr>
      <w:r w:rsidRPr="008E27A0">
        <w:rPr>
          <w:spacing w:val="-3"/>
        </w:rPr>
        <w:t xml:space="preserve">object </w:t>
      </w:r>
      <w:r>
        <w:t xml:space="preserve">to </w:t>
      </w:r>
      <w:r w:rsidRPr="008E27A0">
        <w:rPr>
          <w:spacing w:val="-3"/>
        </w:rPr>
        <w:t xml:space="preserve">decisions being </w:t>
      </w:r>
      <w:r>
        <w:t xml:space="preserve">taken by </w:t>
      </w:r>
      <w:r w:rsidRPr="008E27A0">
        <w:rPr>
          <w:spacing w:val="-3"/>
        </w:rPr>
        <w:t xml:space="preserve">automated means which produce legal effects concerning </w:t>
      </w:r>
      <w:r>
        <w:t xml:space="preserve">you or </w:t>
      </w:r>
      <w:r w:rsidRPr="008E27A0">
        <w:rPr>
          <w:spacing w:val="-3"/>
        </w:rPr>
        <w:t>similarly significantly affect</w:t>
      </w:r>
      <w:r w:rsidRPr="008E27A0">
        <w:rPr>
          <w:spacing w:val="-16"/>
        </w:rPr>
        <w:t xml:space="preserve"> </w:t>
      </w:r>
      <w:r>
        <w:t>you</w:t>
      </w:r>
    </w:p>
    <w:p w14:paraId="48294793" w14:textId="77777777" w:rsidR="00CF57ED" w:rsidRDefault="00A67CFB" w:rsidP="008E27A0">
      <w:pPr>
        <w:pStyle w:val="ListParagraph"/>
        <w:numPr>
          <w:ilvl w:val="0"/>
          <w:numId w:val="6"/>
        </w:numPr>
        <w:tabs>
          <w:tab w:val="left" w:pos="871"/>
          <w:tab w:val="left" w:pos="872"/>
        </w:tabs>
        <w:spacing w:before="2"/>
      </w:pPr>
      <w:r w:rsidRPr="008E27A0">
        <w:rPr>
          <w:spacing w:val="-3"/>
        </w:rPr>
        <w:t xml:space="preserve">object </w:t>
      </w:r>
      <w:r>
        <w:t xml:space="preserve">in </w:t>
      </w:r>
      <w:r w:rsidRPr="008E27A0">
        <w:rPr>
          <w:spacing w:val="-3"/>
        </w:rPr>
        <w:t xml:space="preserve">certain </w:t>
      </w:r>
      <w:r>
        <w:t xml:space="preserve">other </w:t>
      </w:r>
      <w:r w:rsidRPr="008E27A0">
        <w:rPr>
          <w:spacing w:val="-3"/>
        </w:rPr>
        <w:t xml:space="preserve">situations </w:t>
      </w:r>
      <w:r>
        <w:t xml:space="preserve">to our </w:t>
      </w:r>
      <w:r w:rsidRPr="008E27A0">
        <w:rPr>
          <w:spacing w:val="-3"/>
        </w:rPr>
        <w:t xml:space="preserve">continued processing </w:t>
      </w:r>
      <w:r>
        <w:t xml:space="preserve">of your </w:t>
      </w:r>
      <w:r w:rsidRPr="008E27A0">
        <w:rPr>
          <w:spacing w:val="-3"/>
        </w:rPr>
        <w:t>personal</w:t>
      </w:r>
      <w:r w:rsidRPr="008E27A0">
        <w:rPr>
          <w:spacing w:val="-32"/>
        </w:rPr>
        <w:t xml:space="preserve"> </w:t>
      </w:r>
      <w:r w:rsidRPr="008E27A0">
        <w:rPr>
          <w:spacing w:val="-3"/>
        </w:rPr>
        <w:t>information</w:t>
      </w:r>
    </w:p>
    <w:p w14:paraId="72AB9DED" w14:textId="77777777" w:rsidR="00CF57ED" w:rsidRDefault="00A67CFB" w:rsidP="008E27A0">
      <w:pPr>
        <w:pStyle w:val="ListParagraph"/>
        <w:numPr>
          <w:ilvl w:val="0"/>
          <w:numId w:val="6"/>
        </w:numPr>
        <w:tabs>
          <w:tab w:val="left" w:pos="871"/>
          <w:tab w:val="left" w:pos="872"/>
        </w:tabs>
        <w:spacing w:before="18"/>
      </w:pPr>
      <w:r w:rsidRPr="008E27A0">
        <w:rPr>
          <w:spacing w:val="-3"/>
        </w:rPr>
        <w:t xml:space="preserve">otherwise restrict </w:t>
      </w:r>
      <w:r w:rsidRPr="008E27A0">
        <w:rPr>
          <w:spacing w:val="-2"/>
        </w:rPr>
        <w:t xml:space="preserve">our </w:t>
      </w:r>
      <w:r w:rsidRPr="008E27A0">
        <w:rPr>
          <w:spacing w:val="-3"/>
        </w:rPr>
        <w:t xml:space="preserve">processing </w:t>
      </w:r>
      <w:r>
        <w:t xml:space="preserve">of your </w:t>
      </w:r>
      <w:r w:rsidRPr="008E27A0">
        <w:rPr>
          <w:spacing w:val="-3"/>
        </w:rPr>
        <w:t xml:space="preserve">personal information </w:t>
      </w:r>
      <w:r>
        <w:t xml:space="preserve">in </w:t>
      </w:r>
      <w:r w:rsidRPr="008E27A0">
        <w:rPr>
          <w:spacing w:val="-3"/>
        </w:rPr>
        <w:t>certain</w:t>
      </w:r>
      <w:r w:rsidRPr="008E27A0">
        <w:rPr>
          <w:spacing w:val="-18"/>
        </w:rPr>
        <w:t xml:space="preserve"> </w:t>
      </w:r>
      <w:r w:rsidRPr="008E27A0">
        <w:rPr>
          <w:spacing w:val="-3"/>
        </w:rPr>
        <w:t>circumstances</w:t>
      </w:r>
    </w:p>
    <w:p w14:paraId="3CD690E6" w14:textId="77777777" w:rsidR="00CF57ED" w:rsidRDefault="00CF57ED">
      <w:pPr>
        <w:pStyle w:val="BodyText"/>
        <w:spacing w:before="2"/>
        <w:ind w:left="0"/>
        <w:rPr>
          <w:sz w:val="26"/>
        </w:rPr>
      </w:pPr>
    </w:p>
    <w:p w14:paraId="0E818E84" w14:textId="77777777" w:rsidR="00CF57ED" w:rsidRDefault="00A67CFB">
      <w:pPr>
        <w:pStyle w:val="BodyText"/>
        <w:spacing w:line="254" w:lineRule="auto"/>
        <w:ind w:right="285"/>
      </w:pPr>
      <w:r>
        <w:t>For further information on each of those rights, including the circumstances in which they apply, see the Guidance from the UK Information Commissioner’s Office (ICO) on individual’s rights under the General Data Protection Regulation.</w:t>
      </w:r>
    </w:p>
    <w:p w14:paraId="1B4511F5" w14:textId="77777777" w:rsidR="00CF57ED" w:rsidRDefault="00CF57ED">
      <w:pPr>
        <w:pStyle w:val="BodyText"/>
        <w:ind w:left="0"/>
      </w:pPr>
    </w:p>
    <w:p w14:paraId="7E15275E" w14:textId="77777777" w:rsidR="008E27A0" w:rsidRPr="008E27A0" w:rsidRDefault="008E27A0" w:rsidP="008E27A0">
      <w:pPr>
        <w:tabs>
          <w:tab w:val="left" w:pos="801"/>
          <w:tab w:val="left" w:pos="802"/>
        </w:tabs>
        <w:spacing w:line="268" w:lineRule="auto"/>
        <w:ind w:right="563"/>
        <w:rPr>
          <w:rFonts w:asciiTheme="minorHAnsi" w:hAnsiTheme="minorHAnsi" w:cstheme="minorHAnsi"/>
        </w:rPr>
      </w:pPr>
      <w:r w:rsidRPr="008E27A0">
        <w:rPr>
          <w:rFonts w:asciiTheme="minorHAnsi" w:hAnsiTheme="minorHAnsi" w:cstheme="minorHAnsi"/>
          <w:spacing w:val="-3"/>
        </w:rPr>
        <w:t xml:space="preserve">You can contact </w:t>
      </w:r>
      <w:r w:rsidRPr="008E27A0">
        <w:rPr>
          <w:rFonts w:asciiTheme="minorHAnsi" w:hAnsiTheme="minorHAnsi" w:cstheme="minorHAnsi"/>
          <w:spacing w:val="-2"/>
        </w:rPr>
        <w:t xml:space="preserve">our </w:t>
      </w:r>
      <w:r w:rsidRPr="008E27A0">
        <w:rPr>
          <w:rFonts w:asciiTheme="minorHAnsi" w:hAnsiTheme="minorHAnsi" w:cstheme="minorHAnsi"/>
        </w:rPr>
        <w:t xml:space="preserve">Data </w:t>
      </w:r>
      <w:r w:rsidRPr="008E27A0">
        <w:rPr>
          <w:rFonts w:asciiTheme="minorHAnsi" w:hAnsiTheme="minorHAnsi" w:cstheme="minorHAnsi"/>
          <w:spacing w:val="-3"/>
        </w:rPr>
        <w:t xml:space="preserve">Protection Officer </w:t>
      </w:r>
      <w:r w:rsidRPr="008E27A0">
        <w:rPr>
          <w:rFonts w:asciiTheme="minorHAnsi" w:hAnsiTheme="minorHAnsi" w:cstheme="minorHAnsi"/>
        </w:rPr>
        <w:t>at:</w:t>
      </w:r>
      <w:r w:rsidRPr="008E27A0">
        <w:rPr>
          <w:rFonts w:asciiTheme="minorHAnsi" w:hAnsiTheme="minorHAnsi" w:cstheme="minorHAnsi"/>
          <w:color w:val="0462C1"/>
        </w:rPr>
        <w:t xml:space="preserve"> </w:t>
      </w:r>
      <w:hyperlink r:id="rId6" w:history="1">
        <w:r w:rsidRPr="008E27A0">
          <w:rPr>
            <w:rStyle w:val="Hyperlink"/>
            <w:rFonts w:asciiTheme="minorHAnsi" w:hAnsiTheme="minorHAnsi" w:cstheme="minorHAnsi"/>
            <w:u w:color="0462C1"/>
          </w:rPr>
          <w:t>hello@goldensparksnursery.co.uk</w:t>
        </w:r>
      </w:hyperlink>
      <w:r w:rsidRPr="008E27A0">
        <w:rPr>
          <w:rFonts w:asciiTheme="minorHAnsi" w:hAnsiTheme="minorHAnsi" w:cstheme="minorHAnsi"/>
        </w:rPr>
        <w:t>, and address it to the DPO.</w:t>
      </w:r>
    </w:p>
    <w:p w14:paraId="0C942D33" w14:textId="77777777" w:rsidR="008E27A0" w:rsidRPr="008E27A0" w:rsidRDefault="008E27A0" w:rsidP="008E27A0">
      <w:pPr>
        <w:pStyle w:val="ListParagraph"/>
        <w:numPr>
          <w:ilvl w:val="0"/>
          <w:numId w:val="7"/>
        </w:numPr>
        <w:tabs>
          <w:tab w:val="left" w:pos="751"/>
          <w:tab w:val="left" w:pos="752"/>
        </w:tabs>
        <w:spacing w:after="200" w:line="250" w:lineRule="exact"/>
        <w:contextualSpacing/>
        <w:rPr>
          <w:rFonts w:asciiTheme="minorHAnsi" w:hAnsiTheme="minorHAnsi" w:cstheme="minorHAnsi"/>
        </w:rPr>
      </w:pPr>
      <w:r w:rsidRPr="008E27A0">
        <w:rPr>
          <w:rFonts w:asciiTheme="minorHAnsi" w:hAnsiTheme="minorHAnsi" w:cstheme="minorHAnsi"/>
        </w:rPr>
        <w:t>let us have enough information to identify</w:t>
      </w:r>
      <w:r w:rsidRPr="008E27A0">
        <w:rPr>
          <w:rFonts w:asciiTheme="minorHAnsi" w:hAnsiTheme="minorHAnsi" w:cstheme="minorHAnsi"/>
          <w:spacing w:val="-3"/>
        </w:rPr>
        <w:t xml:space="preserve"> </w:t>
      </w:r>
      <w:r w:rsidRPr="008E27A0">
        <w:rPr>
          <w:rFonts w:asciiTheme="minorHAnsi" w:hAnsiTheme="minorHAnsi" w:cstheme="minorHAnsi"/>
        </w:rPr>
        <w:t>you</w:t>
      </w:r>
    </w:p>
    <w:p w14:paraId="2B96AE4F" w14:textId="0E8A270F" w:rsidR="008E27A0" w:rsidRPr="008E27A0" w:rsidRDefault="008E27A0" w:rsidP="008E27A0">
      <w:pPr>
        <w:pStyle w:val="ListParagraph"/>
        <w:numPr>
          <w:ilvl w:val="0"/>
          <w:numId w:val="7"/>
        </w:numPr>
        <w:tabs>
          <w:tab w:val="left" w:pos="785"/>
        </w:tabs>
        <w:spacing w:before="18" w:after="200" w:line="254" w:lineRule="auto"/>
        <w:ind w:right="115"/>
        <w:contextualSpacing/>
        <w:rPr>
          <w:rFonts w:asciiTheme="minorHAnsi" w:hAnsiTheme="minorHAnsi" w:cstheme="minorHAnsi"/>
        </w:rPr>
      </w:pPr>
      <w:r w:rsidRPr="008E27A0">
        <w:rPr>
          <w:rFonts w:asciiTheme="minorHAnsi" w:hAnsiTheme="minorHAnsi" w:cstheme="minorHAnsi"/>
        </w:rPr>
        <w:t xml:space="preserve">let us have proof of your identity and address (a copy of your driving </w:t>
      </w:r>
      <w:r w:rsidRPr="008E27A0">
        <w:rPr>
          <w:rFonts w:asciiTheme="minorHAnsi" w:hAnsiTheme="minorHAnsi" w:cstheme="minorHAnsi"/>
        </w:rPr>
        <w:t>license</w:t>
      </w:r>
      <w:r w:rsidRPr="008E27A0">
        <w:rPr>
          <w:rFonts w:asciiTheme="minorHAnsi" w:hAnsiTheme="minorHAnsi" w:cstheme="minorHAnsi"/>
        </w:rPr>
        <w:t xml:space="preserve"> or </w:t>
      </w:r>
      <w:r w:rsidRPr="008E27A0">
        <w:rPr>
          <w:rFonts w:asciiTheme="minorHAnsi" w:hAnsiTheme="minorHAnsi" w:cstheme="minorHAnsi"/>
          <w:spacing w:val="-3"/>
        </w:rPr>
        <w:t xml:space="preserve">passport </w:t>
      </w:r>
      <w:r w:rsidRPr="008E27A0">
        <w:rPr>
          <w:rFonts w:asciiTheme="minorHAnsi" w:hAnsiTheme="minorHAnsi" w:cstheme="minorHAnsi"/>
          <w:spacing w:val="-3"/>
        </w:rPr>
        <w:t>and r</w:t>
      </w:r>
      <w:r w:rsidRPr="008E27A0">
        <w:rPr>
          <w:rFonts w:asciiTheme="minorHAnsi" w:hAnsiTheme="minorHAnsi" w:cstheme="minorHAnsi"/>
        </w:rPr>
        <w:t>ecent utility or credit card bill),</w:t>
      </w:r>
      <w:r w:rsidRPr="008E27A0">
        <w:rPr>
          <w:rFonts w:asciiTheme="minorHAnsi" w:hAnsiTheme="minorHAnsi" w:cstheme="minorHAnsi"/>
          <w:spacing w:val="-15"/>
        </w:rPr>
        <w:t xml:space="preserve"> </w:t>
      </w:r>
      <w:r w:rsidRPr="008E27A0">
        <w:rPr>
          <w:rFonts w:asciiTheme="minorHAnsi" w:hAnsiTheme="minorHAnsi" w:cstheme="minorHAnsi"/>
        </w:rPr>
        <w:t>and</w:t>
      </w:r>
    </w:p>
    <w:p w14:paraId="4EA9C9B1" w14:textId="77777777" w:rsidR="008E27A0" w:rsidRPr="008E27A0" w:rsidRDefault="008E27A0" w:rsidP="008E27A0">
      <w:pPr>
        <w:pStyle w:val="ListParagraph"/>
        <w:numPr>
          <w:ilvl w:val="0"/>
          <w:numId w:val="7"/>
        </w:numPr>
        <w:tabs>
          <w:tab w:val="left" w:pos="751"/>
          <w:tab w:val="left" w:pos="752"/>
        </w:tabs>
        <w:spacing w:after="200" w:line="276" w:lineRule="auto"/>
        <w:contextualSpacing/>
        <w:rPr>
          <w:rFonts w:asciiTheme="minorHAnsi" w:hAnsiTheme="minorHAnsi" w:cstheme="minorHAnsi"/>
        </w:rPr>
      </w:pPr>
      <w:r w:rsidRPr="008E27A0">
        <w:rPr>
          <w:rFonts w:asciiTheme="minorHAnsi" w:hAnsiTheme="minorHAnsi" w:cstheme="minorHAnsi"/>
        </w:rPr>
        <w:t>let us know the information to which your request</w:t>
      </w:r>
      <w:r w:rsidRPr="008E27A0">
        <w:rPr>
          <w:rFonts w:asciiTheme="minorHAnsi" w:hAnsiTheme="minorHAnsi" w:cstheme="minorHAnsi"/>
          <w:spacing w:val="-13"/>
        </w:rPr>
        <w:t xml:space="preserve"> </w:t>
      </w:r>
      <w:r w:rsidRPr="008E27A0">
        <w:rPr>
          <w:rFonts w:asciiTheme="minorHAnsi" w:hAnsiTheme="minorHAnsi" w:cstheme="minorHAnsi"/>
        </w:rPr>
        <w:t>relates</w:t>
      </w:r>
    </w:p>
    <w:p w14:paraId="25F61BAD" w14:textId="77777777" w:rsidR="00CF57ED" w:rsidRDefault="00A67CFB">
      <w:pPr>
        <w:pStyle w:val="BodyText"/>
      </w:pPr>
      <w:r>
        <w:t>If you would like to unsubscribe from any communications from us, you can also click on the</w:t>
      </w:r>
    </w:p>
    <w:p w14:paraId="6D907398" w14:textId="77777777" w:rsidR="00CF57ED" w:rsidRDefault="00A67CFB">
      <w:pPr>
        <w:pStyle w:val="BodyText"/>
        <w:spacing w:before="15"/>
      </w:pPr>
      <w:r>
        <w:t>‘unsubscribe’ button at the bottom of the message.</w:t>
      </w:r>
    </w:p>
    <w:sectPr w:rsidR="00CF57ED" w:rsidSect="008E27A0">
      <w:pgSz w:w="11930" w:h="16860"/>
      <w:pgMar w:top="1120" w:right="14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31D0"/>
    <w:multiLevelType w:val="hybridMultilevel"/>
    <w:tmpl w:val="7A20AC74"/>
    <w:lvl w:ilvl="0" w:tplc="70BAF7CE">
      <w:numFmt w:val="bullet"/>
      <w:lvlText w:val="▪"/>
      <w:lvlJc w:val="left"/>
      <w:pPr>
        <w:ind w:left="821" w:hanging="392"/>
      </w:pPr>
      <w:rPr>
        <w:rFonts w:ascii="Calibri" w:eastAsia="Calibri" w:hAnsi="Calibri" w:cs="Calibri" w:hint="default"/>
        <w:w w:val="127"/>
        <w:sz w:val="22"/>
        <w:szCs w:val="22"/>
        <w:lang w:val="en-US" w:eastAsia="en-US" w:bidi="en-US"/>
      </w:rPr>
    </w:lvl>
    <w:lvl w:ilvl="1" w:tplc="1EC48518">
      <w:numFmt w:val="bullet"/>
      <w:lvlText w:val="•"/>
      <w:lvlJc w:val="left"/>
      <w:pPr>
        <w:ind w:left="1674" w:hanging="392"/>
      </w:pPr>
      <w:rPr>
        <w:rFonts w:hint="default"/>
        <w:lang w:val="en-US" w:eastAsia="en-US" w:bidi="en-US"/>
      </w:rPr>
    </w:lvl>
    <w:lvl w:ilvl="2" w:tplc="577827E6">
      <w:numFmt w:val="bullet"/>
      <w:lvlText w:val="•"/>
      <w:lvlJc w:val="left"/>
      <w:pPr>
        <w:ind w:left="2528" w:hanging="392"/>
      </w:pPr>
      <w:rPr>
        <w:rFonts w:hint="default"/>
        <w:lang w:val="en-US" w:eastAsia="en-US" w:bidi="en-US"/>
      </w:rPr>
    </w:lvl>
    <w:lvl w:ilvl="3" w:tplc="F8FCA0D0">
      <w:numFmt w:val="bullet"/>
      <w:lvlText w:val="•"/>
      <w:lvlJc w:val="left"/>
      <w:pPr>
        <w:ind w:left="3382" w:hanging="392"/>
      </w:pPr>
      <w:rPr>
        <w:rFonts w:hint="default"/>
        <w:lang w:val="en-US" w:eastAsia="en-US" w:bidi="en-US"/>
      </w:rPr>
    </w:lvl>
    <w:lvl w:ilvl="4" w:tplc="D5F21C74">
      <w:numFmt w:val="bullet"/>
      <w:lvlText w:val="•"/>
      <w:lvlJc w:val="left"/>
      <w:pPr>
        <w:ind w:left="4236" w:hanging="392"/>
      </w:pPr>
      <w:rPr>
        <w:rFonts w:hint="default"/>
        <w:lang w:val="en-US" w:eastAsia="en-US" w:bidi="en-US"/>
      </w:rPr>
    </w:lvl>
    <w:lvl w:ilvl="5" w:tplc="F2846F20">
      <w:numFmt w:val="bullet"/>
      <w:lvlText w:val="•"/>
      <w:lvlJc w:val="left"/>
      <w:pPr>
        <w:ind w:left="5090" w:hanging="392"/>
      </w:pPr>
      <w:rPr>
        <w:rFonts w:hint="default"/>
        <w:lang w:val="en-US" w:eastAsia="en-US" w:bidi="en-US"/>
      </w:rPr>
    </w:lvl>
    <w:lvl w:ilvl="6" w:tplc="7B665EE6">
      <w:numFmt w:val="bullet"/>
      <w:lvlText w:val="•"/>
      <w:lvlJc w:val="left"/>
      <w:pPr>
        <w:ind w:left="5944" w:hanging="392"/>
      </w:pPr>
      <w:rPr>
        <w:rFonts w:hint="default"/>
        <w:lang w:val="en-US" w:eastAsia="en-US" w:bidi="en-US"/>
      </w:rPr>
    </w:lvl>
    <w:lvl w:ilvl="7" w:tplc="3A6A72D4">
      <w:numFmt w:val="bullet"/>
      <w:lvlText w:val="•"/>
      <w:lvlJc w:val="left"/>
      <w:pPr>
        <w:ind w:left="6798" w:hanging="392"/>
      </w:pPr>
      <w:rPr>
        <w:rFonts w:hint="default"/>
        <w:lang w:val="en-US" w:eastAsia="en-US" w:bidi="en-US"/>
      </w:rPr>
    </w:lvl>
    <w:lvl w:ilvl="8" w:tplc="C2D870AA">
      <w:numFmt w:val="bullet"/>
      <w:lvlText w:val="•"/>
      <w:lvlJc w:val="left"/>
      <w:pPr>
        <w:ind w:left="7652" w:hanging="392"/>
      </w:pPr>
      <w:rPr>
        <w:rFonts w:hint="default"/>
        <w:lang w:val="en-US" w:eastAsia="en-US" w:bidi="en-US"/>
      </w:rPr>
    </w:lvl>
  </w:abstractNum>
  <w:abstractNum w:abstractNumId="1" w15:restartNumberingAfterBreak="0">
    <w:nsid w:val="448E483E"/>
    <w:multiLevelType w:val="hybridMultilevel"/>
    <w:tmpl w:val="781092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87D395D"/>
    <w:multiLevelType w:val="hybridMultilevel"/>
    <w:tmpl w:val="E98C3B6E"/>
    <w:lvl w:ilvl="0" w:tplc="78A6D7E6">
      <w:numFmt w:val="bullet"/>
      <w:lvlText w:val="•"/>
      <w:lvlJc w:val="left"/>
      <w:pPr>
        <w:ind w:left="821" w:hanging="341"/>
      </w:pPr>
      <w:rPr>
        <w:rFonts w:ascii="Calibri" w:eastAsia="Calibri" w:hAnsi="Calibri" w:cs="Calibri" w:hint="default"/>
        <w:w w:val="129"/>
        <w:sz w:val="22"/>
        <w:szCs w:val="22"/>
        <w:lang w:val="en-US" w:eastAsia="en-US" w:bidi="en-US"/>
      </w:rPr>
    </w:lvl>
    <w:lvl w:ilvl="1" w:tplc="3F40EE66">
      <w:numFmt w:val="bullet"/>
      <w:lvlText w:val="•"/>
      <w:lvlJc w:val="left"/>
      <w:pPr>
        <w:ind w:left="1674" w:hanging="341"/>
      </w:pPr>
      <w:rPr>
        <w:rFonts w:hint="default"/>
        <w:lang w:val="en-US" w:eastAsia="en-US" w:bidi="en-US"/>
      </w:rPr>
    </w:lvl>
    <w:lvl w:ilvl="2" w:tplc="5D5E482C">
      <w:numFmt w:val="bullet"/>
      <w:lvlText w:val="•"/>
      <w:lvlJc w:val="left"/>
      <w:pPr>
        <w:ind w:left="2528" w:hanging="341"/>
      </w:pPr>
      <w:rPr>
        <w:rFonts w:hint="default"/>
        <w:lang w:val="en-US" w:eastAsia="en-US" w:bidi="en-US"/>
      </w:rPr>
    </w:lvl>
    <w:lvl w:ilvl="3" w:tplc="0C66E0C8">
      <w:numFmt w:val="bullet"/>
      <w:lvlText w:val="•"/>
      <w:lvlJc w:val="left"/>
      <w:pPr>
        <w:ind w:left="3382" w:hanging="341"/>
      </w:pPr>
      <w:rPr>
        <w:rFonts w:hint="default"/>
        <w:lang w:val="en-US" w:eastAsia="en-US" w:bidi="en-US"/>
      </w:rPr>
    </w:lvl>
    <w:lvl w:ilvl="4" w:tplc="0EC4E61C">
      <w:numFmt w:val="bullet"/>
      <w:lvlText w:val="•"/>
      <w:lvlJc w:val="left"/>
      <w:pPr>
        <w:ind w:left="4236" w:hanging="341"/>
      </w:pPr>
      <w:rPr>
        <w:rFonts w:hint="default"/>
        <w:lang w:val="en-US" w:eastAsia="en-US" w:bidi="en-US"/>
      </w:rPr>
    </w:lvl>
    <w:lvl w:ilvl="5" w:tplc="54C4398E">
      <w:numFmt w:val="bullet"/>
      <w:lvlText w:val="•"/>
      <w:lvlJc w:val="left"/>
      <w:pPr>
        <w:ind w:left="5090" w:hanging="341"/>
      </w:pPr>
      <w:rPr>
        <w:rFonts w:hint="default"/>
        <w:lang w:val="en-US" w:eastAsia="en-US" w:bidi="en-US"/>
      </w:rPr>
    </w:lvl>
    <w:lvl w:ilvl="6" w:tplc="870AFE9C">
      <w:numFmt w:val="bullet"/>
      <w:lvlText w:val="•"/>
      <w:lvlJc w:val="left"/>
      <w:pPr>
        <w:ind w:left="5944" w:hanging="341"/>
      </w:pPr>
      <w:rPr>
        <w:rFonts w:hint="default"/>
        <w:lang w:val="en-US" w:eastAsia="en-US" w:bidi="en-US"/>
      </w:rPr>
    </w:lvl>
    <w:lvl w:ilvl="7" w:tplc="3E8CCC78">
      <w:numFmt w:val="bullet"/>
      <w:lvlText w:val="•"/>
      <w:lvlJc w:val="left"/>
      <w:pPr>
        <w:ind w:left="6798" w:hanging="341"/>
      </w:pPr>
      <w:rPr>
        <w:rFonts w:hint="default"/>
        <w:lang w:val="en-US" w:eastAsia="en-US" w:bidi="en-US"/>
      </w:rPr>
    </w:lvl>
    <w:lvl w:ilvl="8" w:tplc="CE0083E2">
      <w:numFmt w:val="bullet"/>
      <w:lvlText w:val="•"/>
      <w:lvlJc w:val="left"/>
      <w:pPr>
        <w:ind w:left="7652" w:hanging="341"/>
      </w:pPr>
      <w:rPr>
        <w:rFonts w:hint="default"/>
        <w:lang w:val="en-US" w:eastAsia="en-US" w:bidi="en-US"/>
      </w:rPr>
    </w:lvl>
  </w:abstractNum>
  <w:abstractNum w:abstractNumId="3" w15:restartNumberingAfterBreak="0">
    <w:nsid w:val="4A5B5109"/>
    <w:multiLevelType w:val="hybridMultilevel"/>
    <w:tmpl w:val="1C4E2AC4"/>
    <w:lvl w:ilvl="0" w:tplc="08090005">
      <w:start w:val="1"/>
      <w:numFmt w:val="bullet"/>
      <w:lvlText w:val=""/>
      <w:lvlJc w:val="left"/>
      <w:pPr>
        <w:ind w:left="821" w:hanging="360"/>
      </w:pPr>
      <w:rPr>
        <w:rFonts w:ascii="Wingdings" w:hAnsi="Wingdings"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4" w15:restartNumberingAfterBreak="0">
    <w:nsid w:val="4E1B2F8D"/>
    <w:multiLevelType w:val="multilevel"/>
    <w:tmpl w:val="D95EA56A"/>
    <w:lvl w:ilvl="0">
      <w:start w:val="1"/>
      <w:numFmt w:val="bullet"/>
      <w:lvlText w:val=""/>
      <w:lvlJc w:val="left"/>
      <w:pPr>
        <w:ind w:left="927" w:hanging="360"/>
      </w:pPr>
      <w:rPr>
        <w:rFonts w:ascii="Wingdings" w:hAnsi="Wingdings" w:hint="default"/>
        <w:strike w:val="0"/>
        <w:dstrike w:val="0"/>
        <w:u w:val="none"/>
        <w:effect w:val="none"/>
      </w:rPr>
    </w:lvl>
    <w:lvl w:ilvl="1">
      <w:start w:val="1"/>
      <w:numFmt w:val="bullet"/>
      <w:lvlText w:val="○"/>
      <w:lvlJc w:val="left"/>
      <w:pPr>
        <w:ind w:left="1647" w:hanging="360"/>
      </w:pPr>
      <w:rPr>
        <w:strike w:val="0"/>
        <w:dstrike w:val="0"/>
        <w:u w:val="none"/>
        <w:effect w:val="none"/>
      </w:rPr>
    </w:lvl>
    <w:lvl w:ilvl="2">
      <w:start w:val="1"/>
      <w:numFmt w:val="bullet"/>
      <w:lvlText w:val="■"/>
      <w:lvlJc w:val="left"/>
      <w:pPr>
        <w:ind w:left="2367" w:hanging="360"/>
      </w:pPr>
      <w:rPr>
        <w:strike w:val="0"/>
        <w:dstrike w:val="0"/>
        <w:u w:val="none"/>
        <w:effect w:val="none"/>
      </w:rPr>
    </w:lvl>
    <w:lvl w:ilvl="3">
      <w:start w:val="1"/>
      <w:numFmt w:val="bullet"/>
      <w:lvlText w:val="●"/>
      <w:lvlJc w:val="left"/>
      <w:pPr>
        <w:ind w:left="3087" w:hanging="360"/>
      </w:pPr>
      <w:rPr>
        <w:strike w:val="0"/>
        <w:dstrike w:val="0"/>
        <w:u w:val="none"/>
        <w:effect w:val="none"/>
      </w:rPr>
    </w:lvl>
    <w:lvl w:ilvl="4">
      <w:start w:val="1"/>
      <w:numFmt w:val="bullet"/>
      <w:lvlText w:val="○"/>
      <w:lvlJc w:val="left"/>
      <w:pPr>
        <w:ind w:left="3807" w:hanging="360"/>
      </w:pPr>
      <w:rPr>
        <w:strike w:val="0"/>
        <w:dstrike w:val="0"/>
        <w:u w:val="none"/>
        <w:effect w:val="none"/>
      </w:rPr>
    </w:lvl>
    <w:lvl w:ilvl="5">
      <w:start w:val="1"/>
      <w:numFmt w:val="bullet"/>
      <w:lvlText w:val="■"/>
      <w:lvlJc w:val="left"/>
      <w:pPr>
        <w:ind w:left="4527" w:hanging="360"/>
      </w:pPr>
      <w:rPr>
        <w:strike w:val="0"/>
        <w:dstrike w:val="0"/>
        <w:u w:val="none"/>
        <w:effect w:val="none"/>
      </w:rPr>
    </w:lvl>
    <w:lvl w:ilvl="6">
      <w:start w:val="1"/>
      <w:numFmt w:val="bullet"/>
      <w:lvlText w:val="●"/>
      <w:lvlJc w:val="left"/>
      <w:pPr>
        <w:ind w:left="5247" w:hanging="360"/>
      </w:pPr>
      <w:rPr>
        <w:strike w:val="0"/>
        <w:dstrike w:val="0"/>
        <w:u w:val="none"/>
        <w:effect w:val="none"/>
      </w:rPr>
    </w:lvl>
    <w:lvl w:ilvl="7">
      <w:start w:val="1"/>
      <w:numFmt w:val="bullet"/>
      <w:lvlText w:val="○"/>
      <w:lvlJc w:val="left"/>
      <w:pPr>
        <w:ind w:left="5967" w:hanging="360"/>
      </w:pPr>
      <w:rPr>
        <w:strike w:val="0"/>
        <w:dstrike w:val="0"/>
        <w:u w:val="none"/>
        <w:effect w:val="none"/>
      </w:rPr>
    </w:lvl>
    <w:lvl w:ilvl="8">
      <w:start w:val="1"/>
      <w:numFmt w:val="bullet"/>
      <w:lvlText w:val="■"/>
      <w:lvlJc w:val="left"/>
      <w:pPr>
        <w:ind w:left="6687" w:hanging="360"/>
      </w:pPr>
      <w:rPr>
        <w:strike w:val="0"/>
        <w:dstrike w:val="0"/>
        <w:u w:val="none"/>
        <w:effect w:val="none"/>
      </w:rPr>
    </w:lvl>
  </w:abstractNum>
  <w:abstractNum w:abstractNumId="5" w15:restartNumberingAfterBreak="0">
    <w:nsid w:val="660D5538"/>
    <w:multiLevelType w:val="hybridMultilevel"/>
    <w:tmpl w:val="1C24DFC6"/>
    <w:lvl w:ilvl="0" w:tplc="08090001">
      <w:start w:val="1"/>
      <w:numFmt w:val="bullet"/>
      <w:lvlText w:val=""/>
      <w:lvlJc w:val="left"/>
      <w:pPr>
        <w:ind w:left="461" w:hanging="360"/>
      </w:pPr>
      <w:rPr>
        <w:rFonts w:ascii="Symbol" w:hAnsi="Symbol" w:hint="default"/>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6" w15:restartNumberingAfterBreak="0">
    <w:nsid w:val="70251970"/>
    <w:multiLevelType w:val="hybridMultilevel"/>
    <w:tmpl w:val="76EA4DD2"/>
    <w:lvl w:ilvl="0" w:tplc="C1B4C7F2">
      <w:numFmt w:val="bullet"/>
      <w:lvlText w:val="▪"/>
      <w:lvlJc w:val="left"/>
      <w:pPr>
        <w:ind w:left="773" w:hanging="701"/>
      </w:pPr>
      <w:rPr>
        <w:rFonts w:ascii="Calibri" w:eastAsia="Calibri" w:hAnsi="Calibri" w:cs="Calibri" w:hint="default"/>
        <w:w w:val="127"/>
        <w:sz w:val="22"/>
        <w:szCs w:val="22"/>
        <w:lang w:val="en-US" w:eastAsia="en-US" w:bidi="en-US"/>
      </w:rPr>
    </w:lvl>
    <w:lvl w:ilvl="1" w:tplc="1638A0BC">
      <w:numFmt w:val="bullet"/>
      <w:lvlText w:val="•"/>
      <w:lvlJc w:val="left"/>
      <w:pPr>
        <w:ind w:left="1638" w:hanging="701"/>
      </w:pPr>
      <w:rPr>
        <w:rFonts w:hint="default"/>
        <w:lang w:val="en-US" w:eastAsia="en-US" w:bidi="en-US"/>
      </w:rPr>
    </w:lvl>
    <w:lvl w:ilvl="2" w:tplc="F9C24F16">
      <w:numFmt w:val="bullet"/>
      <w:lvlText w:val="•"/>
      <w:lvlJc w:val="left"/>
      <w:pPr>
        <w:ind w:left="2496" w:hanging="701"/>
      </w:pPr>
      <w:rPr>
        <w:rFonts w:hint="default"/>
        <w:lang w:val="en-US" w:eastAsia="en-US" w:bidi="en-US"/>
      </w:rPr>
    </w:lvl>
    <w:lvl w:ilvl="3" w:tplc="583C84E0">
      <w:numFmt w:val="bullet"/>
      <w:lvlText w:val="•"/>
      <w:lvlJc w:val="left"/>
      <w:pPr>
        <w:ind w:left="3354" w:hanging="701"/>
      </w:pPr>
      <w:rPr>
        <w:rFonts w:hint="default"/>
        <w:lang w:val="en-US" w:eastAsia="en-US" w:bidi="en-US"/>
      </w:rPr>
    </w:lvl>
    <w:lvl w:ilvl="4" w:tplc="E84C4ABA">
      <w:numFmt w:val="bullet"/>
      <w:lvlText w:val="•"/>
      <w:lvlJc w:val="left"/>
      <w:pPr>
        <w:ind w:left="4212" w:hanging="701"/>
      </w:pPr>
      <w:rPr>
        <w:rFonts w:hint="default"/>
        <w:lang w:val="en-US" w:eastAsia="en-US" w:bidi="en-US"/>
      </w:rPr>
    </w:lvl>
    <w:lvl w:ilvl="5" w:tplc="1B5E5CE6">
      <w:numFmt w:val="bullet"/>
      <w:lvlText w:val="•"/>
      <w:lvlJc w:val="left"/>
      <w:pPr>
        <w:ind w:left="5070" w:hanging="701"/>
      </w:pPr>
      <w:rPr>
        <w:rFonts w:hint="default"/>
        <w:lang w:val="en-US" w:eastAsia="en-US" w:bidi="en-US"/>
      </w:rPr>
    </w:lvl>
    <w:lvl w:ilvl="6" w:tplc="6B3C552E">
      <w:numFmt w:val="bullet"/>
      <w:lvlText w:val="•"/>
      <w:lvlJc w:val="left"/>
      <w:pPr>
        <w:ind w:left="5928" w:hanging="701"/>
      </w:pPr>
      <w:rPr>
        <w:rFonts w:hint="default"/>
        <w:lang w:val="en-US" w:eastAsia="en-US" w:bidi="en-US"/>
      </w:rPr>
    </w:lvl>
    <w:lvl w:ilvl="7" w:tplc="4ABA3A4A">
      <w:numFmt w:val="bullet"/>
      <w:lvlText w:val="•"/>
      <w:lvlJc w:val="left"/>
      <w:pPr>
        <w:ind w:left="6786" w:hanging="701"/>
      </w:pPr>
      <w:rPr>
        <w:rFonts w:hint="default"/>
        <w:lang w:val="en-US" w:eastAsia="en-US" w:bidi="en-US"/>
      </w:rPr>
    </w:lvl>
    <w:lvl w:ilvl="8" w:tplc="78BADB70">
      <w:numFmt w:val="bullet"/>
      <w:lvlText w:val="•"/>
      <w:lvlJc w:val="left"/>
      <w:pPr>
        <w:ind w:left="7644" w:hanging="701"/>
      </w:pPr>
      <w:rPr>
        <w:rFonts w:hint="default"/>
        <w:lang w:val="en-US" w:eastAsia="en-US" w:bidi="en-US"/>
      </w:r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yNjUyNjc1MDW2MLNQ0lEKTi0uzszPAykwrAUAG2CgWiwAAAA="/>
  </w:docVars>
  <w:rsids>
    <w:rsidRoot w:val="00CF57ED"/>
    <w:rsid w:val="0048717A"/>
    <w:rsid w:val="004C077A"/>
    <w:rsid w:val="008E27A0"/>
    <w:rsid w:val="00A67CFB"/>
    <w:rsid w:val="00CF57ED"/>
    <w:rsid w:val="00DE3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F461"/>
  <w15:docId w15:val="{DA8AE276-9020-489C-8B7F-2CCC221C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F57ED"/>
    <w:rPr>
      <w:rFonts w:ascii="Calibri" w:eastAsia="Calibri" w:hAnsi="Calibri" w:cs="Calibri"/>
      <w:lang w:bidi="en-US"/>
    </w:rPr>
  </w:style>
  <w:style w:type="paragraph" w:styleId="Heading1">
    <w:name w:val="heading 1"/>
    <w:basedOn w:val="Normal"/>
    <w:uiPriority w:val="1"/>
    <w:qFormat/>
    <w:rsid w:val="00CF57ED"/>
    <w:pPr>
      <w:spacing w:before="1"/>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F57ED"/>
    <w:pPr>
      <w:ind w:left="101"/>
    </w:pPr>
  </w:style>
  <w:style w:type="paragraph" w:styleId="ListParagraph">
    <w:name w:val="List Paragraph"/>
    <w:basedOn w:val="Normal"/>
    <w:uiPriority w:val="1"/>
    <w:qFormat/>
    <w:rsid w:val="00CF57ED"/>
    <w:pPr>
      <w:spacing w:before="17"/>
      <w:ind w:left="821" w:hanging="360"/>
    </w:pPr>
  </w:style>
  <w:style w:type="paragraph" w:customStyle="1" w:styleId="TableParagraph">
    <w:name w:val="Table Paragraph"/>
    <w:basedOn w:val="Normal"/>
    <w:uiPriority w:val="1"/>
    <w:qFormat/>
    <w:rsid w:val="00CF57ED"/>
  </w:style>
  <w:style w:type="paragraph" w:styleId="BalloonText">
    <w:name w:val="Balloon Text"/>
    <w:basedOn w:val="Normal"/>
    <w:link w:val="BalloonTextChar"/>
    <w:uiPriority w:val="99"/>
    <w:semiHidden/>
    <w:unhideWhenUsed/>
    <w:rsid w:val="004C077A"/>
    <w:rPr>
      <w:rFonts w:ascii="Tahoma" w:hAnsi="Tahoma" w:cs="Tahoma"/>
      <w:sz w:val="16"/>
      <w:szCs w:val="16"/>
    </w:rPr>
  </w:style>
  <w:style w:type="character" w:customStyle="1" w:styleId="BalloonTextChar">
    <w:name w:val="Balloon Text Char"/>
    <w:basedOn w:val="DefaultParagraphFont"/>
    <w:link w:val="BalloonText"/>
    <w:uiPriority w:val="99"/>
    <w:semiHidden/>
    <w:rsid w:val="004C077A"/>
    <w:rPr>
      <w:rFonts w:ascii="Tahoma" w:eastAsia="Calibri" w:hAnsi="Tahoma" w:cs="Tahoma"/>
      <w:sz w:val="16"/>
      <w:szCs w:val="16"/>
      <w:lang w:bidi="en-US"/>
    </w:rPr>
  </w:style>
  <w:style w:type="character" w:styleId="Hyperlink">
    <w:name w:val="Hyperlink"/>
    <w:basedOn w:val="DefaultParagraphFont"/>
    <w:uiPriority w:val="99"/>
    <w:unhideWhenUsed/>
    <w:rsid w:val="004C0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goldensparksnursery.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website privacy statement - GDPR.Doc</dc:title>
  <dc:creator>David Sloman</dc:creator>
  <cp:lastModifiedBy>Arun Maythil</cp:lastModifiedBy>
  <cp:revision>3</cp:revision>
  <dcterms:created xsi:type="dcterms:W3CDTF">2020-04-01T17:21:00Z</dcterms:created>
  <dcterms:modified xsi:type="dcterms:W3CDTF">2020-04-01T17:28:00Z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Microsoft® Word 2016</vt:lpwstr>
  </property>
  <property fmtid="{D5CDD505-2E9C-101B-9397-08002B2CF9AE}" pid="4" name="LastSaved">
    <vt:filetime>2019-01-20T00:00:00Z</vt:filetime>
  </property>
</Properties>
</file>